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C4F" w:rsidRDefault="00CD2C4F" w:rsidP="00CD2C4F">
      <w:pPr>
        <w:ind w:left="-851" w:hanging="283"/>
        <w:jc w:val="center"/>
        <w:rPr>
          <w:noProof/>
          <w:lang w:eastAsia="ru-RU"/>
        </w:rPr>
      </w:pPr>
      <w:r>
        <w:rPr>
          <w:noProof/>
          <w:lang w:eastAsia="ru-RU"/>
        </w:rPr>
        <w:t>Структура управления Государственного бюджетного общеобразовательного учреждения</w:t>
      </w:r>
      <w:r w:rsidRPr="00CD2C4F">
        <w:rPr>
          <w:noProof/>
          <w:lang w:eastAsia="ru-RU"/>
        </w:rPr>
        <w:t xml:space="preserve"> «Актюбинская школа-интернат для детей с ограниченными возможностями здоровья"</w:t>
      </w:r>
    </w:p>
    <w:p w:rsidR="00CD2C4F" w:rsidRDefault="00CD2C4F" w:rsidP="00CD2C4F">
      <w:pPr>
        <w:ind w:left="-851" w:hanging="283"/>
        <w:rPr>
          <w:noProof/>
          <w:lang w:eastAsia="ru-RU"/>
        </w:rPr>
      </w:pPr>
      <w:bookmarkStart w:id="0" w:name="_GoBack"/>
      <w:bookmarkEnd w:id="0"/>
    </w:p>
    <w:p w:rsidR="00A029AA" w:rsidRDefault="00CD2C4F" w:rsidP="00CD2C4F">
      <w:pPr>
        <w:ind w:left="-851" w:hanging="283"/>
      </w:pPr>
      <w:r>
        <w:rPr>
          <w:noProof/>
          <w:lang w:eastAsia="ru-RU"/>
        </w:rPr>
        <w:drawing>
          <wp:inline distT="0" distB="0" distL="0" distR="0" wp14:anchorId="0AC1CD9E">
            <wp:extent cx="6698591" cy="5024176"/>
            <wp:effectExtent l="0" t="0" r="762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743" cy="5028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02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C4F"/>
    <w:rsid w:val="00A029AA"/>
    <w:rsid w:val="00CD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C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C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2017-10-19T07:42:00Z</dcterms:created>
  <dcterms:modified xsi:type="dcterms:W3CDTF">2017-10-19T07:44:00Z</dcterms:modified>
</cp:coreProperties>
</file>